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AF0FF" w14:textId="77777777" w:rsidR="00744CEC" w:rsidRPr="00744CEC" w:rsidRDefault="00EB2551" w:rsidP="0020206A">
      <w:pPr>
        <w:widowControl w:val="0"/>
        <w:autoSpaceDE w:val="0"/>
        <w:autoSpaceDN w:val="0"/>
        <w:adjustRightInd w:val="0"/>
        <w:rPr>
          <w:rFonts w:ascii="Verdana" w:hAnsi="Verdana" w:cs="Verdana"/>
          <w:b/>
          <w:bCs/>
          <w:color w:val="000000" w:themeColor="text1"/>
        </w:rPr>
      </w:pPr>
      <w:r w:rsidRPr="00744CEC">
        <w:rPr>
          <w:rFonts w:ascii="Verdana" w:hAnsi="Verdana" w:cs="Verdana"/>
          <w:b/>
          <w:bCs/>
          <w:color w:val="000000" w:themeColor="text1"/>
        </w:rPr>
        <w:t>Babyaufsatz</w:t>
      </w:r>
      <w:r w:rsidR="00744CEC" w:rsidRPr="00744CEC">
        <w:rPr>
          <w:rFonts w:ascii="Verdana" w:hAnsi="Verdana" w:cs="Verdana"/>
          <w:b/>
          <w:bCs/>
          <w:color w:val="000000" w:themeColor="text1"/>
        </w:rPr>
        <w:t>/ Babyschale / Newborn Aufsatz</w:t>
      </w:r>
      <w:r w:rsidRPr="00744CEC">
        <w:rPr>
          <w:rFonts w:ascii="Verdana" w:hAnsi="Verdana" w:cs="Verdana"/>
          <w:b/>
          <w:bCs/>
          <w:color w:val="000000" w:themeColor="text1"/>
        </w:rPr>
        <w:t xml:space="preserve"> </w:t>
      </w:r>
    </w:p>
    <w:p w14:paraId="13D3A30B" w14:textId="7617E09E" w:rsidR="0020206A" w:rsidRPr="00744CEC" w:rsidRDefault="00744CEC" w:rsidP="0020206A">
      <w:pPr>
        <w:widowControl w:val="0"/>
        <w:autoSpaceDE w:val="0"/>
        <w:autoSpaceDN w:val="0"/>
        <w:adjustRightInd w:val="0"/>
        <w:rPr>
          <w:rFonts w:ascii="Verdana" w:hAnsi="Verdana" w:cs="Verdana"/>
          <w:color w:val="000000" w:themeColor="text1"/>
        </w:rPr>
      </w:pPr>
      <w:r w:rsidRPr="00744CEC">
        <w:rPr>
          <w:rFonts w:ascii="Verdana" w:hAnsi="Verdana" w:cs="Verdana"/>
          <w:b/>
          <w:bCs/>
          <w:color w:val="000000" w:themeColor="text1"/>
        </w:rPr>
        <w:t xml:space="preserve">für den </w:t>
      </w:r>
      <w:r w:rsidR="0020206A" w:rsidRPr="00744CEC">
        <w:rPr>
          <w:rFonts w:ascii="Verdana" w:hAnsi="Verdana" w:cs="Verdana"/>
          <w:b/>
          <w:bCs/>
          <w:color w:val="000000" w:themeColor="text1"/>
        </w:rPr>
        <w:t xml:space="preserve">Treppenhochstuhl tiSsi® </w:t>
      </w:r>
    </w:p>
    <w:p w14:paraId="5FC458DC" w14:textId="77777777" w:rsidR="00744CEC" w:rsidRPr="00744CEC" w:rsidRDefault="00744CEC" w:rsidP="0020206A">
      <w:pPr>
        <w:widowControl w:val="0"/>
        <w:autoSpaceDE w:val="0"/>
        <w:autoSpaceDN w:val="0"/>
        <w:adjustRightInd w:val="0"/>
        <w:rPr>
          <w:rFonts w:ascii="Verdana" w:hAnsi="Verdana" w:cs="Verdana"/>
          <w:color w:val="000000" w:themeColor="text1"/>
        </w:rPr>
      </w:pPr>
    </w:p>
    <w:p w14:paraId="55EF694D" w14:textId="26F24D3E" w:rsidR="0020206A" w:rsidRDefault="0020206A" w:rsidP="0020206A">
      <w:pPr>
        <w:widowControl w:val="0"/>
        <w:autoSpaceDE w:val="0"/>
        <w:autoSpaceDN w:val="0"/>
        <w:adjustRightInd w:val="0"/>
        <w:rPr>
          <w:rFonts w:ascii="Verdana" w:hAnsi="Verdana" w:cs="Verdana"/>
          <w:b/>
          <w:bCs/>
          <w:color w:val="000000" w:themeColor="text1"/>
        </w:rPr>
      </w:pPr>
      <w:r w:rsidRPr="00744CEC">
        <w:rPr>
          <w:rFonts w:ascii="Verdana" w:hAnsi="Verdana" w:cs="Verdana"/>
          <w:b/>
          <w:bCs/>
          <w:color w:val="000000" w:themeColor="text1"/>
        </w:rPr>
        <w:t>Artikelmerkmale:</w:t>
      </w:r>
    </w:p>
    <w:p w14:paraId="69627FC4" w14:textId="2405BC6F" w:rsidR="00744CEC" w:rsidRDefault="00744CEC"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2-fache Neigungsverstellung </w:t>
      </w:r>
    </w:p>
    <w:p w14:paraId="0B1AC518" w14:textId="5F1DF56B" w:rsidR="00744CEC" w:rsidRDefault="00744CEC"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Pr>
          <w:rFonts w:ascii="Verdana" w:hAnsi="Verdana" w:cs="Verdana"/>
          <w:color w:val="000000" w:themeColor="text1"/>
        </w:rPr>
        <w:t xml:space="preserve">Nutzbar ab Geburt </w:t>
      </w:r>
    </w:p>
    <w:p w14:paraId="1B5CF180" w14:textId="03A6BD03" w:rsidR="00744CEC" w:rsidRPr="00744CEC" w:rsidRDefault="00744CEC"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Pr>
          <w:rFonts w:ascii="Verdana" w:hAnsi="Verdana" w:cs="Verdana"/>
          <w:color w:val="000000" w:themeColor="text1"/>
        </w:rPr>
        <w:t>Geeignet für Kinder von 0-6 Monaten</w:t>
      </w:r>
    </w:p>
    <w:p w14:paraId="26D4264A" w14:textId="77777777" w:rsidR="00744CEC" w:rsidRPr="00744CEC" w:rsidRDefault="00744CEC"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Einfache Montage </w:t>
      </w:r>
    </w:p>
    <w:p w14:paraId="6DC4195D" w14:textId="77777777" w:rsidR="00744CEC" w:rsidRPr="00744CEC" w:rsidRDefault="00744CEC"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5-punktgurt </w:t>
      </w:r>
    </w:p>
    <w:p w14:paraId="42408036" w14:textId="0CB4B42F" w:rsidR="0020206A" w:rsidRPr="00744CEC"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Massives Buchenholz garantiert für lange Haltbarkeit </w:t>
      </w:r>
    </w:p>
    <w:p w14:paraId="3F837401" w14:textId="77777777" w:rsidR="0020206A" w:rsidRPr="00744CEC" w:rsidRDefault="005F0AF9"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Extrem k</w:t>
      </w:r>
      <w:r w:rsidR="0020206A" w:rsidRPr="00744CEC">
        <w:rPr>
          <w:rFonts w:ascii="Verdana" w:hAnsi="Verdana" w:cs="Verdana"/>
          <w:color w:val="000000" w:themeColor="text1"/>
        </w:rPr>
        <w:t xml:space="preserve">ippsicher zu allen Seiten </w:t>
      </w:r>
    </w:p>
    <w:p w14:paraId="310622C8" w14:textId="77777777" w:rsidR="0020206A" w:rsidRPr="00744CEC"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ergonomisch entwickelt </w:t>
      </w:r>
    </w:p>
    <w:p w14:paraId="33F381C8" w14:textId="10835329" w:rsidR="0020206A" w:rsidRPr="00744CEC" w:rsidRDefault="0020206A" w:rsidP="0020206A">
      <w:pPr>
        <w:widowControl w:val="0"/>
        <w:numPr>
          <w:ilvl w:val="0"/>
          <w:numId w:val="1"/>
        </w:numPr>
        <w:tabs>
          <w:tab w:val="left" w:pos="220"/>
          <w:tab w:val="left" w:pos="720"/>
        </w:tabs>
        <w:autoSpaceDE w:val="0"/>
        <w:autoSpaceDN w:val="0"/>
        <w:adjustRightInd w:val="0"/>
        <w:ind w:hanging="720"/>
        <w:rPr>
          <w:rFonts w:ascii="Verdana" w:hAnsi="Verdana" w:cs="Verdana"/>
          <w:color w:val="000000" w:themeColor="text1"/>
        </w:rPr>
      </w:pPr>
      <w:r w:rsidRPr="00744CEC">
        <w:rPr>
          <w:rFonts w:ascii="Verdana" w:hAnsi="Verdana" w:cs="Verdana"/>
          <w:color w:val="000000" w:themeColor="text1"/>
        </w:rPr>
        <w:t xml:space="preserve">Produktgewicht: ca </w:t>
      </w:r>
      <w:r w:rsidR="00744CEC" w:rsidRPr="00744CEC">
        <w:rPr>
          <w:rFonts w:ascii="Verdana" w:hAnsi="Verdana" w:cs="Verdana"/>
          <w:color w:val="000000" w:themeColor="text1"/>
        </w:rPr>
        <w:t>3</w:t>
      </w:r>
      <w:r w:rsidRPr="00744CEC">
        <w:rPr>
          <w:rFonts w:ascii="Verdana" w:hAnsi="Verdana" w:cs="Verdana"/>
          <w:color w:val="000000" w:themeColor="text1"/>
        </w:rPr>
        <w:t xml:space="preserve"> kg</w:t>
      </w:r>
    </w:p>
    <w:p w14:paraId="2178CD24" w14:textId="77777777" w:rsidR="00D61A9B" w:rsidRPr="00744CEC" w:rsidRDefault="00D61A9B" w:rsidP="00D61A9B">
      <w:pPr>
        <w:widowControl w:val="0"/>
        <w:autoSpaceDE w:val="0"/>
        <w:autoSpaceDN w:val="0"/>
        <w:adjustRightInd w:val="0"/>
        <w:rPr>
          <w:rFonts w:ascii="Verdana" w:hAnsi="Verdana" w:cs="Verdana"/>
          <w:color w:val="000000" w:themeColor="text1"/>
        </w:rPr>
      </w:pPr>
    </w:p>
    <w:p w14:paraId="18EA68B5" w14:textId="454968B7" w:rsidR="00744CEC" w:rsidRPr="00744CEC" w:rsidRDefault="00744CEC" w:rsidP="00D61A9B">
      <w:pPr>
        <w:widowControl w:val="0"/>
        <w:autoSpaceDE w:val="0"/>
        <w:autoSpaceDN w:val="0"/>
        <w:adjustRightInd w:val="0"/>
        <w:rPr>
          <w:rFonts w:ascii="Verdana" w:hAnsi="Verdana" w:cs="Arial"/>
          <w:color w:val="000000" w:themeColor="text1"/>
          <w:shd w:val="clear" w:color="auto" w:fill="FFFFFF"/>
        </w:rPr>
      </w:pPr>
      <w:r w:rsidRPr="00744CEC">
        <w:rPr>
          <w:rFonts w:ascii="Verdana" w:hAnsi="Verdana" w:cs="Arial"/>
          <w:color w:val="000000" w:themeColor="text1"/>
          <w:shd w:val="clear" w:color="auto" w:fill="FFFFFF"/>
        </w:rPr>
        <w:t xml:space="preserve">Der Newborn Aufsatz von </w:t>
      </w:r>
      <w:r w:rsidRPr="00744CEC">
        <w:rPr>
          <w:rFonts w:ascii="Verdana" w:hAnsi="Verdana" w:cs="Verdana"/>
          <w:color w:val="000000" w:themeColor="text1"/>
        </w:rPr>
        <w:t xml:space="preserve">tiSsi® </w:t>
      </w:r>
      <w:r w:rsidRPr="00744CEC">
        <w:rPr>
          <w:rFonts w:ascii="Verdana" w:hAnsi="Verdana" w:cs="Arial"/>
          <w:color w:val="000000" w:themeColor="text1"/>
          <w:shd w:val="clear" w:color="auto" w:fill="FFFFFF"/>
        </w:rPr>
        <w:t xml:space="preserve">fördert von Geburt an die Interaktion, weil es dein Neugeborenes am Tisch auf Augenhöhe mit dem Rest der Familie zusammenbringt. Das ermöglicht den Blickkontakt und ist eine tolle Gelegenheit, gemeinsam wertvolle Zeit miteinander zu verbringen und die </w:t>
      </w:r>
      <w:r w:rsidRPr="00744CEC">
        <w:rPr>
          <w:rFonts w:ascii="Verdana" w:hAnsi="Verdana" w:cs="Arial"/>
          <w:color w:val="000000" w:themeColor="text1"/>
          <w:shd w:val="clear" w:color="auto" w:fill="FFFFFF"/>
        </w:rPr>
        <w:t>Bindung</w:t>
      </w:r>
      <w:r w:rsidRPr="00744CEC">
        <w:rPr>
          <w:rFonts w:ascii="Verdana" w:hAnsi="Verdana" w:cs="Arial"/>
          <w:color w:val="000000" w:themeColor="text1"/>
          <w:shd w:val="clear" w:color="auto" w:fill="FFFFFF"/>
        </w:rPr>
        <w:t xml:space="preserve"> zu stärken. Im ergonomisch geformten Sitz ist </w:t>
      </w:r>
      <w:r>
        <w:rPr>
          <w:rFonts w:ascii="Verdana" w:hAnsi="Verdana" w:cs="Arial"/>
          <w:color w:val="000000" w:themeColor="text1"/>
          <w:shd w:val="clear" w:color="auto" w:fill="FFFFFF"/>
        </w:rPr>
        <w:t>Ihr</w:t>
      </w:r>
      <w:r w:rsidRPr="00744CEC">
        <w:rPr>
          <w:rFonts w:ascii="Verdana" w:hAnsi="Verdana" w:cs="Arial"/>
          <w:color w:val="000000" w:themeColor="text1"/>
          <w:shd w:val="clear" w:color="auto" w:fill="FFFFFF"/>
        </w:rPr>
        <w:t xml:space="preserve"> Baby komfortabel aufgehoben.</w:t>
      </w:r>
    </w:p>
    <w:p w14:paraId="61665692" w14:textId="2E140791" w:rsidR="00744CEC" w:rsidRPr="00744CEC" w:rsidRDefault="00744CEC" w:rsidP="00D61A9B">
      <w:pPr>
        <w:widowControl w:val="0"/>
        <w:autoSpaceDE w:val="0"/>
        <w:autoSpaceDN w:val="0"/>
        <w:adjustRightInd w:val="0"/>
        <w:rPr>
          <w:rFonts w:ascii="Verdana" w:hAnsi="Verdana" w:cs="Arial"/>
          <w:color w:val="000000" w:themeColor="text1"/>
          <w:shd w:val="clear" w:color="auto" w:fill="FFFFFF"/>
        </w:rPr>
      </w:pPr>
    </w:p>
    <w:p w14:paraId="51730810" w14:textId="33A5CBF1" w:rsidR="00744CEC" w:rsidRPr="00744CEC" w:rsidRDefault="00744CEC" w:rsidP="00D61A9B">
      <w:pPr>
        <w:widowControl w:val="0"/>
        <w:autoSpaceDE w:val="0"/>
        <w:autoSpaceDN w:val="0"/>
        <w:adjustRightInd w:val="0"/>
        <w:rPr>
          <w:rFonts w:ascii="Verdana" w:hAnsi="Verdana" w:cs="Verdana"/>
          <w:color w:val="000000" w:themeColor="text1"/>
        </w:rPr>
      </w:pPr>
      <w:r w:rsidRPr="00744CEC">
        <w:rPr>
          <w:rFonts w:ascii="Verdana" w:hAnsi="Verdana" w:cs="Arial"/>
          <w:color w:val="000000" w:themeColor="text1"/>
          <w:shd w:val="clear" w:color="auto" w:fill="FFFFFF"/>
        </w:rPr>
        <w:t xml:space="preserve">Durch die 2-Fache Neigungsverstellung, haben Sie die Möglichkeit, wenn Ihr Kind anfängt Beikost zu bekommen, dieses bereits bequem, sicher unb rückenschonend im Hochstuhl zu füttern </w:t>
      </w:r>
    </w:p>
    <w:p w14:paraId="1ACC7FED" w14:textId="77777777" w:rsidR="00744CEC" w:rsidRPr="00744CEC" w:rsidRDefault="00744CEC" w:rsidP="00D61A9B">
      <w:pPr>
        <w:widowControl w:val="0"/>
        <w:autoSpaceDE w:val="0"/>
        <w:autoSpaceDN w:val="0"/>
        <w:adjustRightInd w:val="0"/>
        <w:rPr>
          <w:rFonts w:ascii="Verdana" w:hAnsi="Verdana" w:cs="Verdana"/>
          <w:color w:val="000000" w:themeColor="text1"/>
        </w:rPr>
      </w:pPr>
    </w:p>
    <w:p w14:paraId="3262B1ED" w14:textId="6F431263" w:rsidR="0020206A" w:rsidRPr="00744CEC" w:rsidRDefault="0020206A" w:rsidP="00D61A9B">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 xml:space="preserve">tiSsi® </w:t>
      </w:r>
      <w:r w:rsidR="00D61A9B" w:rsidRPr="00744CEC">
        <w:rPr>
          <w:rFonts w:ascii="Verdana" w:hAnsi="Verdana" w:cs="Verdana"/>
          <w:color w:val="000000" w:themeColor="text1"/>
        </w:rPr>
        <w:t xml:space="preserve">der komfortable und ergonomische </w:t>
      </w:r>
      <w:r w:rsidR="00744CEC">
        <w:rPr>
          <w:rFonts w:ascii="Verdana" w:hAnsi="Verdana" w:cs="Verdana"/>
          <w:color w:val="000000" w:themeColor="text1"/>
        </w:rPr>
        <w:t xml:space="preserve">Liege- bzw. </w:t>
      </w:r>
      <w:r w:rsidR="00D61A9B" w:rsidRPr="00744CEC">
        <w:rPr>
          <w:rFonts w:ascii="Verdana" w:hAnsi="Verdana" w:cs="Verdana"/>
          <w:color w:val="000000" w:themeColor="text1"/>
        </w:rPr>
        <w:t xml:space="preserve">Sitzplatz für Kinder </w:t>
      </w:r>
      <w:r w:rsidR="00744CEC">
        <w:rPr>
          <w:rFonts w:ascii="Verdana" w:hAnsi="Verdana" w:cs="Verdana"/>
          <w:color w:val="000000" w:themeColor="text1"/>
        </w:rPr>
        <w:t xml:space="preserve">von der Geburt an </w:t>
      </w:r>
      <w:r w:rsidR="00D61A9B" w:rsidRPr="00744CEC">
        <w:rPr>
          <w:rFonts w:ascii="Verdana" w:hAnsi="Verdana" w:cs="Verdana"/>
          <w:color w:val="000000" w:themeColor="text1"/>
        </w:rPr>
        <w:t xml:space="preserve">, passt durch seine einzigartige S-Form an jeden Esstisch. </w:t>
      </w:r>
    </w:p>
    <w:p w14:paraId="0F508E64" w14:textId="63BC053B" w:rsidR="00D61A9B" w:rsidRPr="00744CEC" w:rsidRDefault="00D61A9B" w:rsidP="00D61A9B">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Zusätzlich bietet er ein Plus an Kippsicherheit</w:t>
      </w:r>
      <w:r w:rsidR="00744CEC">
        <w:rPr>
          <w:rFonts w:ascii="Verdana" w:hAnsi="Verdana" w:cs="Verdana"/>
          <w:color w:val="000000" w:themeColor="text1"/>
        </w:rPr>
        <w:t>.</w:t>
      </w:r>
    </w:p>
    <w:p w14:paraId="31F9E764" w14:textId="67C9CDF7" w:rsidR="00D61A9B" w:rsidRPr="00744CEC" w:rsidRDefault="00D61A9B" w:rsidP="00BA7811">
      <w:pPr>
        <w:widowControl w:val="0"/>
        <w:autoSpaceDE w:val="0"/>
        <w:autoSpaceDN w:val="0"/>
        <w:adjustRightInd w:val="0"/>
        <w:rPr>
          <w:rFonts w:ascii="Verdana" w:hAnsi="Verdana" w:cs="Verdana"/>
          <w:color w:val="000000" w:themeColor="text1"/>
        </w:rPr>
      </w:pPr>
    </w:p>
    <w:p w14:paraId="5B2EC463" w14:textId="77777777" w:rsidR="00D61A9B" w:rsidRPr="00744CEC" w:rsidRDefault="00D61A9B" w:rsidP="00D61A9B">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 xml:space="preserve">Bei der Herstellung steht Sicherheit und Qualität an oberster Stelle. </w:t>
      </w:r>
    </w:p>
    <w:p w14:paraId="2C30FABC" w14:textId="77777777" w:rsidR="00D61A9B" w:rsidRPr="00744CEC" w:rsidRDefault="00D61A9B" w:rsidP="00D61A9B">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 xml:space="preserve">Auf den Einsatz belastender Stoffe wird vollkommen verzichtet. </w:t>
      </w:r>
    </w:p>
    <w:p w14:paraId="6E0FBFEE" w14:textId="77777777" w:rsidR="00D61A9B" w:rsidRPr="00744CEC" w:rsidRDefault="00D61A9B" w:rsidP="00D61A9B">
      <w:pPr>
        <w:widowControl w:val="0"/>
        <w:autoSpaceDE w:val="0"/>
        <w:autoSpaceDN w:val="0"/>
        <w:adjustRightInd w:val="0"/>
        <w:rPr>
          <w:rFonts w:ascii="Verdana" w:hAnsi="Verdana" w:cs="Verdana"/>
          <w:color w:val="000000" w:themeColor="text1"/>
        </w:rPr>
      </w:pPr>
    </w:p>
    <w:p w14:paraId="6D431228" w14:textId="77777777" w:rsidR="0020206A" w:rsidRPr="00744CEC" w:rsidRDefault="0020206A" w:rsidP="0020206A">
      <w:pPr>
        <w:widowControl w:val="0"/>
        <w:autoSpaceDE w:val="0"/>
        <w:autoSpaceDN w:val="0"/>
        <w:adjustRightInd w:val="0"/>
        <w:rPr>
          <w:rFonts w:ascii="Verdana" w:hAnsi="Verdana" w:cs="Verdana"/>
          <w:color w:val="000000" w:themeColor="text1"/>
        </w:rPr>
      </w:pPr>
      <w:r w:rsidRPr="00744CEC">
        <w:rPr>
          <w:rFonts w:ascii="Verdana" w:hAnsi="Verdana" w:cs="Verdana"/>
          <w:b/>
          <w:bCs/>
          <w:color w:val="000000" w:themeColor="text1"/>
        </w:rPr>
        <w:t>Merkmale, Funktionen und Vorteile</w:t>
      </w:r>
    </w:p>
    <w:p w14:paraId="411C7CBF" w14:textId="5BB62E38" w:rsidR="007413CA" w:rsidRDefault="007413CA" w:rsidP="005F0AF9">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 xml:space="preserve">Der Hochstuhl tiSsi® </w:t>
      </w:r>
      <w:r w:rsidR="0020206A" w:rsidRPr="00744CEC">
        <w:rPr>
          <w:rFonts w:ascii="Verdana" w:hAnsi="Verdana" w:cs="Verdana"/>
          <w:color w:val="000000" w:themeColor="text1"/>
        </w:rPr>
        <w:t xml:space="preserve">hebt </w:t>
      </w:r>
      <w:r w:rsidRPr="00744CEC">
        <w:rPr>
          <w:rFonts w:ascii="Verdana" w:hAnsi="Verdana" w:cs="Verdana"/>
          <w:color w:val="000000" w:themeColor="text1"/>
        </w:rPr>
        <w:t>Ihr</w:t>
      </w:r>
      <w:r w:rsidR="0020206A" w:rsidRPr="00744CEC">
        <w:rPr>
          <w:rFonts w:ascii="Verdana" w:hAnsi="Verdana" w:cs="Verdana"/>
          <w:color w:val="000000" w:themeColor="text1"/>
        </w:rPr>
        <w:t xml:space="preserve"> Kind auf die optimale Sitzposition an. Der </w:t>
      </w:r>
      <w:r w:rsidRPr="00744CEC">
        <w:rPr>
          <w:rFonts w:ascii="Verdana" w:hAnsi="Verdana" w:cs="Verdana"/>
          <w:color w:val="000000" w:themeColor="text1"/>
        </w:rPr>
        <w:t>tiSsi® wurde so konzipiert</w:t>
      </w:r>
      <w:r w:rsidR="0020206A" w:rsidRPr="00744CEC">
        <w:rPr>
          <w:rFonts w:ascii="Verdana" w:hAnsi="Verdana" w:cs="Verdana"/>
          <w:color w:val="000000" w:themeColor="text1"/>
        </w:rPr>
        <w:t xml:space="preserve">, dass der Stuhl </w:t>
      </w:r>
      <w:r w:rsidR="005F0AF9" w:rsidRPr="00744CEC">
        <w:rPr>
          <w:rFonts w:ascii="Verdana" w:hAnsi="Verdana" w:cs="Verdana"/>
          <w:color w:val="000000" w:themeColor="text1"/>
        </w:rPr>
        <w:t>Ihr</w:t>
      </w:r>
      <w:r w:rsidR="0020206A" w:rsidRPr="00744CEC">
        <w:rPr>
          <w:rFonts w:ascii="Verdana" w:hAnsi="Verdana" w:cs="Verdana"/>
          <w:color w:val="000000" w:themeColor="text1"/>
        </w:rPr>
        <w:t xml:space="preserve"> Kind näher </w:t>
      </w:r>
      <w:r w:rsidRPr="00744CEC">
        <w:rPr>
          <w:rFonts w:ascii="Verdana" w:hAnsi="Verdana" w:cs="Verdana"/>
          <w:color w:val="000000" w:themeColor="text1"/>
        </w:rPr>
        <w:t>an den Tisch bringt und so schon früh soziale Interaktionen mitbekommt und von Ihnen lernen kann.</w:t>
      </w:r>
    </w:p>
    <w:p w14:paraId="7718014B" w14:textId="2FB72108" w:rsidR="00744CEC" w:rsidRPr="00744CEC" w:rsidRDefault="00744CEC" w:rsidP="005F0AF9">
      <w:pPr>
        <w:widowControl w:val="0"/>
        <w:autoSpaceDE w:val="0"/>
        <w:autoSpaceDN w:val="0"/>
        <w:adjustRightInd w:val="0"/>
        <w:rPr>
          <w:rFonts w:ascii="Verdana" w:hAnsi="Verdana" w:cs="Verdana"/>
          <w:color w:val="000000" w:themeColor="text1"/>
        </w:rPr>
      </w:pPr>
      <w:r>
        <w:rPr>
          <w:rFonts w:ascii="Verdana" w:hAnsi="Verdana" w:cs="Verdana"/>
          <w:color w:val="000000" w:themeColor="text1"/>
        </w:rPr>
        <w:t>Jetzt sogar, durch den Babyaufsatz , kann die Interaktion bereits ab de</w:t>
      </w:r>
      <w:r w:rsidR="00262937">
        <w:rPr>
          <w:rFonts w:ascii="Verdana" w:hAnsi="Verdana" w:cs="Verdana"/>
          <w:color w:val="000000" w:themeColor="text1"/>
        </w:rPr>
        <w:t xml:space="preserve">r Geburt beginnen. </w:t>
      </w:r>
    </w:p>
    <w:p w14:paraId="7CEA7ABB" w14:textId="1F7B0E78" w:rsidR="0020206A" w:rsidRPr="00744CEC" w:rsidRDefault="0020206A" w:rsidP="007413CA">
      <w:pPr>
        <w:widowControl w:val="0"/>
        <w:autoSpaceDE w:val="0"/>
        <w:autoSpaceDN w:val="0"/>
        <w:adjustRightInd w:val="0"/>
        <w:rPr>
          <w:rFonts w:ascii="Verdana" w:hAnsi="Verdana" w:cs="Verdana"/>
          <w:color w:val="000000" w:themeColor="text1"/>
        </w:rPr>
      </w:pPr>
      <w:bookmarkStart w:id="0" w:name="_GoBack"/>
      <w:bookmarkEnd w:id="0"/>
      <w:r w:rsidRPr="00744CEC">
        <w:rPr>
          <w:rFonts w:ascii="Verdana" w:hAnsi="Verdana" w:cs="Verdana"/>
          <w:color w:val="000000" w:themeColor="text1"/>
        </w:rPr>
        <w:t xml:space="preserve">Wenn </w:t>
      </w:r>
      <w:r w:rsidR="007413CA" w:rsidRPr="00744CEC">
        <w:rPr>
          <w:rFonts w:ascii="Verdana" w:hAnsi="Verdana" w:cs="Verdana"/>
          <w:color w:val="000000" w:themeColor="text1"/>
        </w:rPr>
        <w:t>das Kind bei Ihnen</w:t>
      </w:r>
      <w:r w:rsidRPr="00744CEC">
        <w:rPr>
          <w:rFonts w:ascii="Verdana" w:hAnsi="Verdana" w:cs="Verdana"/>
          <w:color w:val="000000" w:themeColor="text1"/>
        </w:rPr>
        <w:t xml:space="preserve"> sitzt, kann es eine bessere Bindung aufbauen und bessere sprachliche und soziale Fähigkeiten entwickeln. </w:t>
      </w:r>
    </w:p>
    <w:p w14:paraId="4A7365D9" w14:textId="77777777" w:rsidR="0020206A" w:rsidRPr="00744CEC" w:rsidRDefault="0020206A" w:rsidP="005F0AF9">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 xml:space="preserve">Der preisgekrönte Hochstuhl </w:t>
      </w:r>
      <w:r w:rsidR="007413CA" w:rsidRPr="00744CEC">
        <w:rPr>
          <w:rFonts w:ascii="Verdana" w:hAnsi="Verdana" w:cs="Verdana"/>
          <w:color w:val="000000" w:themeColor="text1"/>
        </w:rPr>
        <w:t>tiSsi®</w:t>
      </w:r>
      <w:r w:rsidRPr="00744CEC">
        <w:rPr>
          <w:rFonts w:ascii="Verdana" w:hAnsi="Verdana" w:cs="Verdana"/>
          <w:color w:val="000000" w:themeColor="text1"/>
        </w:rPr>
        <w:t xml:space="preserve"> </w:t>
      </w:r>
      <w:r w:rsidR="007413CA" w:rsidRPr="00744CEC">
        <w:rPr>
          <w:rFonts w:ascii="Verdana" w:hAnsi="Verdana" w:cs="Verdana"/>
          <w:color w:val="000000" w:themeColor="text1"/>
        </w:rPr>
        <w:t>übertrifft durch seinen langen Entwicklungsprozess</w:t>
      </w:r>
      <w:r w:rsidRPr="00744CEC">
        <w:rPr>
          <w:rFonts w:ascii="Verdana" w:hAnsi="Verdana" w:cs="Verdana"/>
          <w:color w:val="000000" w:themeColor="text1"/>
        </w:rPr>
        <w:t xml:space="preserve"> </w:t>
      </w:r>
      <w:r w:rsidR="007413CA" w:rsidRPr="00744CEC">
        <w:rPr>
          <w:rFonts w:ascii="Verdana" w:hAnsi="Verdana" w:cs="Verdana"/>
          <w:color w:val="000000" w:themeColor="text1"/>
        </w:rPr>
        <w:t xml:space="preserve">alle </w:t>
      </w:r>
      <w:r w:rsidRPr="00744CEC">
        <w:rPr>
          <w:rFonts w:ascii="Verdana" w:hAnsi="Verdana" w:cs="Verdana"/>
          <w:color w:val="000000" w:themeColor="text1"/>
        </w:rPr>
        <w:t>inte</w:t>
      </w:r>
      <w:r w:rsidR="005F0AF9" w:rsidRPr="00744CEC">
        <w:rPr>
          <w:rFonts w:ascii="Verdana" w:hAnsi="Verdana" w:cs="Verdana"/>
          <w:color w:val="000000" w:themeColor="text1"/>
        </w:rPr>
        <w:t>rnationalen Sicherheitsstandards</w:t>
      </w:r>
      <w:r w:rsidRPr="00744CEC">
        <w:rPr>
          <w:rFonts w:ascii="Verdana" w:hAnsi="Verdana" w:cs="Verdana"/>
          <w:color w:val="000000" w:themeColor="text1"/>
        </w:rPr>
        <w:t xml:space="preserve">. </w:t>
      </w:r>
    </w:p>
    <w:p w14:paraId="5F66611A" w14:textId="77777777" w:rsidR="00262937" w:rsidRPr="00744CEC" w:rsidRDefault="00262937" w:rsidP="007413CA">
      <w:pPr>
        <w:widowControl w:val="0"/>
        <w:autoSpaceDE w:val="0"/>
        <w:autoSpaceDN w:val="0"/>
        <w:adjustRightInd w:val="0"/>
        <w:rPr>
          <w:rFonts w:ascii="Verdana" w:hAnsi="Verdana" w:cs="Verdana"/>
          <w:color w:val="000000" w:themeColor="text1"/>
        </w:rPr>
      </w:pPr>
    </w:p>
    <w:p w14:paraId="37EF0916" w14:textId="77777777" w:rsidR="007413CA" w:rsidRPr="00744CEC" w:rsidRDefault="007413CA" w:rsidP="007413CA">
      <w:pPr>
        <w:widowControl w:val="0"/>
        <w:autoSpaceDE w:val="0"/>
        <w:autoSpaceDN w:val="0"/>
        <w:adjustRightInd w:val="0"/>
        <w:rPr>
          <w:rFonts w:ascii="Verdana" w:hAnsi="Verdana" w:cs="Verdana"/>
          <w:color w:val="000000" w:themeColor="text1"/>
        </w:rPr>
      </w:pPr>
      <w:r w:rsidRPr="00744CEC">
        <w:rPr>
          <w:rFonts w:ascii="Verdana" w:hAnsi="Verdana" w:cs="Verdana"/>
          <w:color w:val="000000" w:themeColor="text1"/>
        </w:rPr>
        <w:t>Die Sicherheit und die Verwendung von ökol</w:t>
      </w:r>
      <w:r w:rsidR="005F0AF9" w:rsidRPr="00744CEC">
        <w:rPr>
          <w:rFonts w:ascii="Verdana" w:hAnsi="Verdana" w:cs="Verdana"/>
          <w:color w:val="000000" w:themeColor="text1"/>
        </w:rPr>
        <w:t>ogisch</w:t>
      </w:r>
      <w:r w:rsidRPr="00744CEC">
        <w:rPr>
          <w:rFonts w:ascii="Verdana" w:hAnsi="Verdana" w:cs="Verdana"/>
          <w:color w:val="000000" w:themeColor="text1"/>
        </w:rPr>
        <w:t>n unbedenklichen Materialien sind in der Prod</w:t>
      </w:r>
      <w:r w:rsidR="005F0AF9" w:rsidRPr="00744CEC">
        <w:rPr>
          <w:rFonts w:ascii="Verdana" w:hAnsi="Verdana" w:cs="Verdana"/>
          <w:color w:val="000000" w:themeColor="text1"/>
        </w:rPr>
        <w:t>u</w:t>
      </w:r>
      <w:r w:rsidRPr="00744CEC">
        <w:rPr>
          <w:rFonts w:ascii="Verdana" w:hAnsi="Verdana" w:cs="Verdana"/>
          <w:color w:val="000000" w:themeColor="text1"/>
        </w:rPr>
        <w:t xml:space="preserve">ktion des tiSsi® oberste Priorität, denn uns liegt das Wohl Ihres Kindes sehr am Herzen. </w:t>
      </w:r>
    </w:p>
    <w:p w14:paraId="683C752B" w14:textId="77777777" w:rsidR="007413CA" w:rsidRPr="00744CEC" w:rsidRDefault="007413CA" w:rsidP="007413CA">
      <w:pPr>
        <w:widowControl w:val="0"/>
        <w:autoSpaceDE w:val="0"/>
        <w:autoSpaceDN w:val="0"/>
        <w:adjustRightInd w:val="0"/>
        <w:rPr>
          <w:rFonts w:ascii="Verdana" w:hAnsi="Verdana" w:cs="Verdana"/>
          <w:color w:val="000000" w:themeColor="text1"/>
        </w:rPr>
      </w:pPr>
    </w:p>
    <w:p w14:paraId="7267ED33" w14:textId="77777777" w:rsidR="0020206A" w:rsidRPr="00744CEC" w:rsidRDefault="0020206A" w:rsidP="0020206A">
      <w:pPr>
        <w:widowControl w:val="0"/>
        <w:autoSpaceDE w:val="0"/>
        <w:autoSpaceDN w:val="0"/>
        <w:adjustRightInd w:val="0"/>
        <w:rPr>
          <w:rFonts w:ascii="Verdana" w:hAnsi="Verdana" w:cs="Verdana"/>
          <w:color w:val="000000" w:themeColor="text1"/>
        </w:rPr>
      </w:pPr>
      <w:r w:rsidRPr="00744CEC">
        <w:rPr>
          <w:rFonts w:ascii="Verdana" w:hAnsi="Verdana" w:cs="Verdana"/>
          <w:b/>
          <w:bCs/>
          <w:color w:val="000000" w:themeColor="text1"/>
        </w:rPr>
        <w:t>Pflegehinweise:</w:t>
      </w:r>
    </w:p>
    <w:p w14:paraId="1803C407" w14:textId="77777777" w:rsidR="0008150D" w:rsidRPr="00744CEC" w:rsidRDefault="0020206A" w:rsidP="005F0AF9">
      <w:pPr>
        <w:rPr>
          <w:rFonts w:ascii="Verdana" w:hAnsi="Verdana" w:cs="Verdana"/>
          <w:color w:val="000000" w:themeColor="text1"/>
        </w:rPr>
      </w:pPr>
      <w:r w:rsidRPr="00744CEC">
        <w:rPr>
          <w:rFonts w:ascii="Verdana" w:hAnsi="Verdana" w:cs="Verdana"/>
          <w:color w:val="000000" w:themeColor="text1"/>
        </w:rPr>
        <w:t xml:space="preserve">Den </w:t>
      </w:r>
      <w:r w:rsidR="007413CA" w:rsidRPr="00744CEC">
        <w:rPr>
          <w:rFonts w:ascii="Verdana" w:hAnsi="Verdana" w:cs="Verdana"/>
          <w:color w:val="000000" w:themeColor="text1"/>
        </w:rPr>
        <w:t>tiSsi ® sollte nur mit einem feuchten Tuch abgewi</w:t>
      </w:r>
      <w:r w:rsidR="005F0AF9" w:rsidRPr="00744CEC">
        <w:rPr>
          <w:rFonts w:ascii="Verdana" w:hAnsi="Verdana" w:cs="Verdana"/>
          <w:color w:val="000000" w:themeColor="text1"/>
        </w:rPr>
        <w:t>s</w:t>
      </w:r>
      <w:r w:rsidR="007413CA" w:rsidRPr="00744CEC">
        <w:rPr>
          <w:rFonts w:ascii="Verdana" w:hAnsi="Verdana" w:cs="Verdana"/>
          <w:color w:val="000000" w:themeColor="text1"/>
        </w:rPr>
        <w:t>cht</w:t>
      </w:r>
      <w:r w:rsidR="005F0AF9" w:rsidRPr="00744CEC">
        <w:rPr>
          <w:rFonts w:ascii="Verdana" w:hAnsi="Verdana" w:cs="Verdana"/>
          <w:color w:val="000000" w:themeColor="text1"/>
        </w:rPr>
        <w:t xml:space="preserve"> und danach mit einem trockenen Tuch abgerieben werden.</w:t>
      </w:r>
      <w:r w:rsidR="007413CA" w:rsidRPr="00744CEC">
        <w:rPr>
          <w:rFonts w:ascii="Verdana" w:hAnsi="Verdana" w:cs="Verdana"/>
          <w:color w:val="000000" w:themeColor="text1"/>
        </w:rPr>
        <w:t xml:space="preserve"> </w:t>
      </w:r>
      <w:r w:rsidRPr="00744CEC">
        <w:rPr>
          <w:rFonts w:ascii="Verdana" w:hAnsi="Verdana" w:cs="Verdana"/>
          <w:color w:val="000000" w:themeColor="text1"/>
        </w:rPr>
        <w:t xml:space="preserve">Die Farben </w:t>
      </w:r>
      <w:r w:rsidR="005F0AF9" w:rsidRPr="00744CEC">
        <w:rPr>
          <w:rFonts w:ascii="Verdana" w:hAnsi="Verdana" w:cs="Verdana"/>
          <w:color w:val="000000" w:themeColor="text1"/>
        </w:rPr>
        <w:t>des tiSsi®</w:t>
      </w:r>
      <w:r w:rsidRPr="00744CEC">
        <w:rPr>
          <w:rFonts w:ascii="Verdana" w:hAnsi="Verdana" w:cs="Verdana"/>
          <w:color w:val="000000" w:themeColor="text1"/>
        </w:rPr>
        <w:t xml:space="preserve"> können sich </w:t>
      </w:r>
      <w:r w:rsidR="005F0AF9" w:rsidRPr="00744CEC">
        <w:rPr>
          <w:rFonts w:ascii="Verdana" w:hAnsi="Verdana" w:cs="Verdana"/>
          <w:color w:val="000000" w:themeColor="text1"/>
        </w:rPr>
        <w:t xml:space="preserve">durch übermäßige Sonneneinstrahlung </w:t>
      </w:r>
      <w:r w:rsidRPr="00744CEC">
        <w:rPr>
          <w:rFonts w:ascii="Verdana" w:hAnsi="Verdana" w:cs="Verdana"/>
          <w:color w:val="000000" w:themeColor="text1"/>
        </w:rPr>
        <w:t>verändern</w:t>
      </w:r>
      <w:r w:rsidR="005F0AF9" w:rsidRPr="00744CEC">
        <w:rPr>
          <w:rFonts w:ascii="Verdana" w:hAnsi="Verdana" w:cs="Verdana"/>
          <w:color w:val="000000" w:themeColor="text1"/>
        </w:rPr>
        <w:t xml:space="preserve">. </w:t>
      </w:r>
    </w:p>
    <w:p w14:paraId="73D56D88" w14:textId="77777777" w:rsidR="00BB6785" w:rsidRPr="00744CEC" w:rsidRDefault="00BB6785" w:rsidP="005F0AF9">
      <w:pPr>
        <w:rPr>
          <w:rFonts w:ascii="Verdana" w:hAnsi="Verdana" w:cs="Verdana"/>
          <w:color w:val="000000" w:themeColor="text1"/>
        </w:rPr>
      </w:pPr>
    </w:p>
    <w:p w14:paraId="5DD7E0C2" w14:textId="339C9EC6" w:rsidR="00BB6785" w:rsidRPr="00744CEC" w:rsidRDefault="00BB6785" w:rsidP="005F0AF9">
      <w:pPr>
        <w:rPr>
          <w:color w:val="000000" w:themeColor="text1"/>
        </w:rPr>
      </w:pPr>
      <w:r w:rsidRPr="00744CEC">
        <w:rPr>
          <w:rFonts w:ascii="Verdana" w:hAnsi="Verdana" w:cs="Verdana"/>
          <w:color w:val="000000" w:themeColor="text1"/>
        </w:rPr>
        <w:t xml:space="preserve">Weitere Informationen auf </w:t>
      </w:r>
      <w:hyperlink r:id="rId5" w:history="1">
        <w:r w:rsidRPr="00744CEC">
          <w:rPr>
            <w:rStyle w:val="Hyperlink"/>
            <w:rFonts w:ascii="Verdana" w:hAnsi="Verdana" w:cs="Verdana"/>
            <w:color w:val="000000" w:themeColor="text1"/>
          </w:rPr>
          <w:t>www.tissi.de</w:t>
        </w:r>
      </w:hyperlink>
      <w:r w:rsidRPr="00744CEC">
        <w:rPr>
          <w:rFonts w:ascii="Verdana" w:hAnsi="Verdana" w:cs="Verdana"/>
          <w:color w:val="000000" w:themeColor="text1"/>
        </w:rPr>
        <w:t xml:space="preserve"> </w:t>
      </w:r>
    </w:p>
    <w:sectPr w:rsidR="00BB6785" w:rsidRPr="00744CEC" w:rsidSect="00C84438">
      <w:pgSz w:w="11900" w:h="16840"/>
      <w:pgMar w:top="1417" w:right="1417" w:bottom="1134" w:left="1417"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06A"/>
    <w:rsid w:val="0008150D"/>
    <w:rsid w:val="0020206A"/>
    <w:rsid w:val="00262937"/>
    <w:rsid w:val="005F0AF9"/>
    <w:rsid w:val="007413CA"/>
    <w:rsid w:val="00744CEC"/>
    <w:rsid w:val="00A017FC"/>
    <w:rsid w:val="00A101BA"/>
    <w:rsid w:val="00B70742"/>
    <w:rsid w:val="00BA7811"/>
    <w:rsid w:val="00BB6785"/>
    <w:rsid w:val="00C84438"/>
    <w:rsid w:val="00D61A9B"/>
    <w:rsid w:val="00E000E7"/>
    <w:rsid w:val="00EB255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05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B67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541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issi.de" TargetMode="Externa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2009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Oster</dc:creator>
  <cp:keywords/>
  <dc:description/>
  <cp:lastModifiedBy>Matthias Oster</cp:lastModifiedBy>
  <cp:revision>3</cp:revision>
  <cp:lastPrinted>2016-06-20T08:12:00Z</cp:lastPrinted>
  <dcterms:created xsi:type="dcterms:W3CDTF">2019-07-29T06:38:00Z</dcterms:created>
  <dcterms:modified xsi:type="dcterms:W3CDTF">2019-07-29T06:49:00Z</dcterms:modified>
</cp:coreProperties>
</file>