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7E6C33" w14:textId="081EC73E" w:rsidR="004A39D0" w:rsidRDefault="004A39D0" w:rsidP="00925113">
      <w:pPr>
        <w:widowControl w:val="0"/>
        <w:autoSpaceDE w:val="0"/>
        <w:autoSpaceDN w:val="0"/>
        <w:adjustRightInd w:val="0"/>
        <w:rPr>
          <w:rFonts w:ascii="Verdana" w:hAnsi="Verdana" w:cs="Verdana"/>
          <w:b/>
          <w:bCs/>
          <w:color w:val="000000" w:themeColor="text1"/>
        </w:rPr>
      </w:pPr>
      <w:r>
        <w:rPr>
          <w:rFonts w:ascii="Verdana" w:hAnsi="Verdana" w:cs="Verdana"/>
          <w:b/>
          <w:bCs/>
          <w:color w:val="000000" w:themeColor="text1"/>
        </w:rPr>
        <w:t xml:space="preserve">Einlagen </w:t>
      </w:r>
      <w:r w:rsidR="0015151B">
        <w:rPr>
          <w:rFonts w:ascii="Verdana" w:hAnsi="Verdana" w:cs="Verdana"/>
          <w:b/>
          <w:bCs/>
          <w:color w:val="000000" w:themeColor="text1"/>
        </w:rPr>
        <w:t xml:space="preserve">„MORITZ“ </w:t>
      </w:r>
      <w:r>
        <w:rPr>
          <w:rFonts w:ascii="Verdana" w:hAnsi="Verdana" w:cs="Verdana"/>
          <w:b/>
          <w:bCs/>
          <w:color w:val="000000" w:themeColor="text1"/>
        </w:rPr>
        <w:t xml:space="preserve">/ Nestchen für Laufgitter / Laufstall </w:t>
      </w:r>
    </w:p>
    <w:p w14:paraId="13D3A30B" w14:textId="3079AA13" w:rsidR="0020206A" w:rsidRPr="00374230" w:rsidRDefault="00581B82" w:rsidP="00925113">
      <w:pPr>
        <w:widowControl w:val="0"/>
        <w:autoSpaceDE w:val="0"/>
        <w:autoSpaceDN w:val="0"/>
        <w:adjustRightInd w:val="0"/>
        <w:rPr>
          <w:rFonts w:ascii="Verdana" w:hAnsi="Verdana" w:cs="Verdana"/>
          <w:b/>
          <w:bCs/>
          <w:color w:val="000000" w:themeColor="text1"/>
        </w:rPr>
      </w:pPr>
      <w:r w:rsidRPr="00374230">
        <w:rPr>
          <w:rFonts w:ascii="Verdana" w:hAnsi="Verdana" w:cs="Verdana"/>
          <w:b/>
          <w:bCs/>
          <w:color w:val="000000" w:themeColor="text1"/>
        </w:rPr>
        <w:t xml:space="preserve">Faltbares </w:t>
      </w:r>
      <w:r w:rsidR="006430A1">
        <w:rPr>
          <w:rFonts w:ascii="Verdana" w:hAnsi="Verdana" w:cs="Verdana"/>
          <w:b/>
          <w:bCs/>
          <w:color w:val="000000" w:themeColor="text1"/>
        </w:rPr>
        <w:t xml:space="preserve">/ Klappbares </w:t>
      </w:r>
      <w:r w:rsidR="00925113">
        <w:rPr>
          <w:rFonts w:ascii="Verdana" w:hAnsi="Verdana" w:cs="Verdana"/>
          <w:b/>
          <w:bCs/>
          <w:color w:val="000000" w:themeColor="text1"/>
        </w:rPr>
        <w:t>Laufgitter</w:t>
      </w:r>
      <w:r w:rsidR="006430A1">
        <w:rPr>
          <w:rFonts w:ascii="Verdana" w:hAnsi="Verdana" w:cs="Verdana"/>
          <w:b/>
          <w:bCs/>
          <w:color w:val="000000" w:themeColor="text1"/>
        </w:rPr>
        <w:t xml:space="preserve"> / Laufstall</w:t>
      </w:r>
      <w:r w:rsidR="0020206A" w:rsidRPr="00374230">
        <w:rPr>
          <w:rFonts w:ascii="Verdana" w:hAnsi="Verdana" w:cs="Verdana"/>
          <w:b/>
          <w:bCs/>
          <w:color w:val="000000" w:themeColor="text1"/>
        </w:rPr>
        <w:t xml:space="preserve"> tiSsi® </w:t>
      </w:r>
    </w:p>
    <w:p w14:paraId="7E9FDD08" w14:textId="0F6DC7B2" w:rsidR="0020206A" w:rsidRPr="00374230" w:rsidRDefault="00925113" w:rsidP="00581B82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  <w:r>
        <w:rPr>
          <w:rFonts w:ascii="Verdana" w:hAnsi="Verdana" w:cs="Verdana"/>
          <w:color w:val="000000" w:themeColor="text1"/>
        </w:rPr>
        <w:t>Flexibel und sicher</w:t>
      </w:r>
      <w:r w:rsidR="00581B82" w:rsidRPr="00374230">
        <w:rPr>
          <w:rFonts w:ascii="Verdana" w:hAnsi="Verdana" w:cs="Verdana"/>
          <w:color w:val="000000" w:themeColor="text1"/>
        </w:rPr>
        <w:t xml:space="preserve"> </w:t>
      </w:r>
    </w:p>
    <w:p w14:paraId="5488198C" w14:textId="77777777" w:rsidR="00581B82" w:rsidRPr="004A39D0" w:rsidRDefault="00581B82" w:rsidP="0020206A">
      <w:pPr>
        <w:widowControl w:val="0"/>
        <w:autoSpaceDE w:val="0"/>
        <w:autoSpaceDN w:val="0"/>
        <w:adjustRightInd w:val="0"/>
        <w:rPr>
          <w:rFonts w:ascii="Verdana" w:hAnsi="Verdana" w:cs="Verdana"/>
          <w:b/>
          <w:bCs/>
          <w:color w:val="000000" w:themeColor="text1"/>
          <w:u w:val="single"/>
        </w:rPr>
      </w:pPr>
    </w:p>
    <w:p w14:paraId="6498DA36" w14:textId="63940197" w:rsidR="004A39D0" w:rsidRPr="004A39D0" w:rsidRDefault="004A39D0" w:rsidP="004A39D0">
      <w:pPr>
        <w:pStyle w:val="NurText"/>
        <w:rPr>
          <w:rFonts w:ascii="Verdana" w:hAnsi="Verdana"/>
          <w:b/>
          <w:bCs/>
          <w:sz w:val="24"/>
          <w:szCs w:val="24"/>
          <w:u w:val="single"/>
        </w:rPr>
      </w:pPr>
      <w:r w:rsidRPr="004A39D0">
        <w:rPr>
          <w:rFonts w:ascii="Verdana" w:hAnsi="Verdana"/>
          <w:b/>
          <w:bCs/>
          <w:sz w:val="24"/>
          <w:szCs w:val="24"/>
          <w:u w:val="single"/>
        </w:rPr>
        <w:t>Produktbeschreibung</w:t>
      </w:r>
    </w:p>
    <w:p w14:paraId="400DEF13" w14:textId="77777777" w:rsidR="004A39D0" w:rsidRPr="004A39D0" w:rsidRDefault="004A39D0" w:rsidP="004A39D0">
      <w:pPr>
        <w:pStyle w:val="NurText"/>
        <w:rPr>
          <w:rFonts w:ascii="Verdana" w:hAnsi="Verdana"/>
          <w:sz w:val="24"/>
          <w:szCs w:val="24"/>
        </w:rPr>
      </w:pPr>
    </w:p>
    <w:p w14:paraId="56F84792" w14:textId="77777777" w:rsidR="004A39D0" w:rsidRPr="004A39D0" w:rsidRDefault="004A39D0" w:rsidP="004A39D0">
      <w:pPr>
        <w:pStyle w:val="NurText"/>
        <w:rPr>
          <w:rFonts w:ascii="Verdana" w:hAnsi="Verdana"/>
          <w:sz w:val="24"/>
          <w:szCs w:val="24"/>
        </w:rPr>
      </w:pPr>
      <w:r w:rsidRPr="004A39D0">
        <w:rPr>
          <w:rFonts w:ascii="Verdana" w:hAnsi="Verdana"/>
          <w:sz w:val="24"/>
          <w:szCs w:val="24"/>
        </w:rPr>
        <w:t xml:space="preserve">Ein Gefühl von Geborgenheit soll es vermitteln, das Laufgitter. </w:t>
      </w:r>
    </w:p>
    <w:p w14:paraId="0DDE92D8" w14:textId="77777777" w:rsidR="004A39D0" w:rsidRPr="004A39D0" w:rsidRDefault="004A39D0" w:rsidP="004A39D0">
      <w:pPr>
        <w:pStyle w:val="NurText"/>
        <w:rPr>
          <w:rFonts w:ascii="Verdana" w:hAnsi="Verdana"/>
          <w:sz w:val="24"/>
          <w:szCs w:val="24"/>
        </w:rPr>
      </w:pPr>
      <w:r w:rsidRPr="004A39D0">
        <w:rPr>
          <w:rFonts w:ascii="Verdana" w:hAnsi="Verdana"/>
          <w:sz w:val="24"/>
          <w:szCs w:val="24"/>
        </w:rPr>
        <w:t xml:space="preserve">Und es soll schön weich sein, damit sich Ihr Kleines auch über einen längeren Zeitraum darin wohl fühlt. </w:t>
      </w:r>
    </w:p>
    <w:p w14:paraId="2EB4240A" w14:textId="1F1164E8" w:rsidR="004A39D0" w:rsidRPr="004A39D0" w:rsidRDefault="004A39D0" w:rsidP="004A39D0">
      <w:pPr>
        <w:pStyle w:val="NurText"/>
        <w:rPr>
          <w:rFonts w:ascii="Verdana" w:hAnsi="Verdana"/>
          <w:sz w:val="24"/>
          <w:szCs w:val="24"/>
        </w:rPr>
      </w:pPr>
      <w:r w:rsidRPr="004A39D0">
        <w:rPr>
          <w:rFonts w:ascii="Verdana" w:hAnsi="Verdana"/>
          <w:sz w:val="24"/>
          <w:szCs w:val="24"/>
        </w:rPr>
        <w:t xml:space="preserve">Zwei Wünsche, die sich mit der </w:t>
      </w:r>
      <w:r w:rsidR="00A80DF0">
        <w:rPr>
          <w:rFonts w:ascii="Verdana" w:hAnsi="Verdana"/>
          <w:sz w:val="24"/>
          <w:szCs w:val="24"/>
        </w:rPr>
        <w:t xml:space="preserve">tiSsi </w:t>
      </w:r>
      <w:r w:rsidRPr="004A39D0">
        <w:rPr>
          <w:rFonts w:ascii="Verdana" w:hAnsi="Verdana"/>
          <w:sz w:val="24"/>
          <w:szCs w:val="24"/>
        </w:rPr>
        <w:t xml:space="preserve">Laufgittereinlage für </w:t>
      </w:r>
      <w:r w:rsidR="0015151B">
        <w:rPr>
          <w:rFonts w:ascii="Verdana" w:hAnsi="Verdana"/>
          <w:sz w:val="24"/>
          <w:szCs w:val="24"/>
        </w:rPr>
        <w:t>das</w:t>
      </w:r>
      <w:r w:rsidRPr="004A39D0">
        <w:rPr>
          <w:rFonts w:ascii="Verdana" w:hAnsi="Verdana"/>
          <w:sz w:val="24"/>
          <w:szCs w:val="24"/>
        </w:rPr>
        <w:t xml:space="preserve"> Laufgitter</w:t>
      </w:r>
      <w:r w:rsidR="0015151B">
        <w:rPr>
          <w:rFonts w:ascii="Verdana" w:hAnsi="Verdana"/>
          <w:sz w:val="24"/>
          <w:szCs w:val="24"/>
        </w:rPr>
        <w:t xml:space="preserve"> „MORITZ“</w:t>
      </w:r>
      <w:r w:rsidRPr="004A39D0">
        <w:rPr>
          <w:rFonts w:ascii="Verdana" w:hAnsi="Verdana"/>
          <w:sz w:val="24"/>
          <w:szCs w:val="24"/>
        </w:rPr>
        <w:t xml:space="preserve"> leicht erfüllen lassen. </w:t>
      </w:r>
    </w:p>
    <w:p w14:paraId="4FD7569E" w14:textId="77777777" w:rsidR="004A39D0" w:rsidRPr="004A39D0" w:rsidRDefault="004A39D0" w:rsidP="004A39D0">
      <w:pPr>
        <w:pStyle w:val="NurText"/>
        <w:rPr>
          <w:rFonts w:ascii="Verdana" w:hAnsi="Verdana"/>
          <w:sz w:val="24"/>
          <w:szCs w:val="24"/>
        </w:rPr>
      </w:pPr>
    </w:p>
    <w:p w14:paraId="1322D414" w14:textId="77777777" w:rsidR="004A39D0" w:rsidRPr="004A39D0" w:rsidRDefault="004A39D0" w:rsidP="004A39D0">
      <w:pPr>
        <w:pStyle w:val="NurText"/>
        <w:rPr>
          <w:rFonts w:ascii="Verdana" w:hAnsi="Verdana"/>
          <w:sz w:val="24"/>
          <w:szCs w:val="24"/>
        </w:rPr>
      </w:pPr>
      <w:r w:rsidRPr="004A39D0">
        <w:rPr>
          <w:rFonts w:ascii="Verdana" w:hAnsi="Verdana"/>
          <w:sz w:val="24"/>
          <w:szCs w:val="24"/>
        </w:rPr>
        <w:t xml:space="preserve">Die kuschelige Einlage aus natürlicher Baumwolle ist mit Polyester gefüllt und wird mit kleinen Bindebändchen an den Gitterstäben befestigt. </w:t>
      </w:r>
    </w:p>
    <w:p w14:paraId="3A2EAD3A" w14:textId="77777777" w:rsidR="004A39D0" w:rsidRPr="004A39D0" w:rsidRDefault="004A39D0" w:rsidP="004A39D0">
      <w:pPr>
        <w:pStyle w:val="NurText"/>
        <w:rPr>
          <w:rFonts w:ascii="Verdana" w:hAnsi="Verdana"/>
          <w:sz w:val="24"/>
          <w:szCs w:val="24"/>
        </w:rPr>
      </w:pPr>
      <w:r w:rsidRPr="004A39D0">
        <w:rPr>
          <w:rFonts w:ascii="Verdana" w:hAnsi="Verdana"/>
          <w:sz w:val="24"/>
          <w:szCs w:val="24"/>
        </w:rPr>
        <w:t xml:space="preserve">So kann auch bei besonders ausgelassenen Spiel- und Krabbelstunden nichts verrutschen! </w:t>
      </w:r>
    </w:p>
    <w:p w14:paraId="2BB8591F" w14:textId="77777777" w:rsidR="004A39D0" w:rsidRPr="004A39D0" w:rsidRDefault="004A39D0" w:rsidP="004A39D0">
      <w:pPr>
        <w:pStyle w:val="NurText"/>
        <w:rPr>
          <w:rFonts w:ascii="Verdana" w:hAnsi="Verdana"/>
          <w:sz w:val="24"/>
          <w:szCs w:val="24"/>
        </w:rPr>
      </w:pPr>
      <w:r w:rsidRPr="004A39D0">
        <w:rPr>
          <w:rFonts w:ascii="Verdana" w:hAnsi="Verdana"/>
          <w:sz w:val="24"/>
          <w:szCs w:val="24"/>
        </w:rPr>
        <w:t>Sollte dabei mal ein kleines „Unglück“ passieren – kein Problem: Eventuelle Flecke verschwinden schnell wieder nach einem 30° C Waschgang in der Maschine.</w:t>
      </w:r>
    </w:p>
    <w:p w14:paraId="5A3FC5F0" w14:textId="77777777" w:rsidR="004A39D0" w:rsidRPr="004A39D0" w:rsidRDefault="004A39D0" w:rsidP="004A39D0">
      <w:pPr>
        <w:pStyle w:val="NurText"/>
        <w:rPr>
          <w:rFonts w:ascii="Verdana" w:hAnsi="Verdana"/>
          <w:sz w:val="24"/>
          <w:szCs w:val="24"/>
        </w:rPr>
      </w:pPr>
    </w:p>
    <w:p w14:paraId="5B99738F" w14:textId="77777777" w:rsidR="004A39D0" w:rsidRPr="004A39D0" w:rsidRDefault="004A39D0" w:rsidP="004A39D0">
      <w:pPr>
        <w:pStyle w:val="NurText"/>
        <w:rPr>
          <w:rFonts w:ascii="Verdana" w:hAnsi="Verdana"/>
          <w:b/>
          <w:bCs/>
          <w:sz w:val="24"/>
          <w:szCs w:val="24"/>
          <w:u w:val="single"/>
        </w:rPr>
      </w:pPr>
      <w:r w:rsidRPr="004A39D0">
        <w:rPr>
          <w:rFonts w:ascii="Verdana" w:hAnsi="Verdana"/>
          <w:b/>
          <w:bCs/>
          <w:sz w:val="24"/>
          <w:szCs w:val="24"/>
          <w:u w:val="single"/>
        </w:rPr>
        <w:t>Besondere Produkteigenschaften</w:t>
      </w:r>
    </w:p>
    <w:p w14:paraId="28F319F4" w14:textId="3A94E5F4" w:rsidR="004A39D0" w:rsidRPr="004A39D0" w:rsidRDefault="004A39D0" w:rsidP="004A39D0">
      <w:pPr>
        <w:pStyle w:val="NurText"/>
        <w:rPr>
          <w:rFonts w:ascii="Verdana" w:hAnsi="Verdana"/>
          <w:sz w:val="24"/>
          <w:szCs w:val="24"/>
        </w:rPr>
      </w:pPr>
      <w:r w:rsidRPr="004A39D0">
        <w:rPr>
          <w:rFonts w:ascii="Verdana" w:hAnsi="Verdana"/>
          <w:sz w:val="24"/>
          <w:szCs w:val="24"/>
        </w:rPr>
        <w:t xml:space="preserve">Weiches Polster für </w:t>
      </w:r>
      <w:r w:rsidR="0015151B">
        <w:rPr>
          <w:rFonts w:ascii="Verdana" w:hAnsi="Verdana"/>
          <w:sz w:val="24"/>
          <w:szCs w:val="24"/>
        </w:rPr>
        <w:t>das</w:t>
      </w:r>
      <w:r w:rsidRPr="004A39D0">
        <w:rPr>
          <w:rFonts w:ascii="Verdana" w:hAnsi="Verdana"/>
          <w:sz w:val="24"/>
          <w:szCs w:val="24"/>
        </w:rPr>
        <w:t xml:space="preserve"> Laufgitter</w:t>
      </w:r>
      <w:r w:rsidR="0015151B">
        <w:rPr>
          <w:rFonts w:ascii="Verdana" w:hAnsi="Verdana"/>
          <w:sz w:val="24"/>
          <w:szCs w:val="24"/>
        </w:rPr>
        <w:t xml:space="preserve"> Moritz von</w:t>
      </w:r>
      <w:r w:rsidRPr="004A39D0">
        <w:rPr>
          <w:rFonts w:ascii="Verdana" w:hAnsi="Verdana"/>
          <w:sz w:val="24"/>
          <w:szCs w:val="24"/>
        </w:rPr>
        <w:t xml:space="preserve"> tiSsi®</w:t>
      </w:r>
    </w:p>
    <w:p w14:paraId="113779CA" w14:textId="77777777" w:rsidR="004A39D0" w:rsidRPr="004A39D0" w:rsidRDefault="004A39D0" w:rsidP="004A39D0">
      <w:pPr>
        <w:pStyle w:val="NurText"/>
        <w:rPr>
          <w:rFonts w:ascii="Verdana" w:hAnsi="Verdana"/>
          <w:sz w:val="24"/>
          <w:szCs w:val="24"/>
        </w:rPr>
      </w:pPr>
      <w:r w:rsidRPr="004A39D0">
        <w:rPr>
          <w:rFonts w:ascii="Verdana" w:hAnsi="Verdana"/>
          <w:sz w:val="24"/>
          <w:szCs w:val="24"/>
        </w:rPr>
        <w:t>Seitlich hochgezogen, mit Bindebändchen zur Fixierung am Laufgitter</w:t>
      </w:r>
    </w:p>
    <w:p w14:paraId="1847ED30" w14:textId="77777777" w:rsidR="004A39D0" w:rsidRPr="004A39D0" w:rsidRDefault="004A39D0" w:rsidP="004A39D0">
      <w:pPr>
        <w:pStyle w:val="NurText"/>
        <w:rPr>
          <w:rFonts w:ascii="Verdana" w:hAnsi="Verdana"/>
          <w:sz w:val="24"/>
          <w:szCs w:val="24"/>
        </w:rPr>
      </w:pPr>
      <w:r w:rsidRPr="004A39D0">
        <w:rPr>
          <w:rFonts w:ascii="Verdana" w:hAnsi="Verdana"/>
          <w:sz w:val="24"/>
          <w:szCs w:val="24"/>
        </w:rPr>
        <w:t>Waschbar bei 30° C</w:t>
      </w:r>
    </w:p>
    <w:p w14:paraId="1A6303C3" w14:textId="77777777" w:rsidR="004A39D0" w:rsidRPr="004A39D0" w:rsidRDefault="004A39D0" w:rsidP="004A39D0">
      <w:pPr>
        <w:pStyle w:val="NurText"/>
        <w:rPr>
          <w:rFonts w:ascii="Verdana" w:hAnsi="Verdana"/>
          <w:sz w:val="24"/>
          <w:szCs w:val="24"/>
        </w:rPr>
      </w:pPr>
      <w:r w:rsidRPr="004A39D0">
        <w:rPr>
          <w:rFonts w:ascii="Verdana" w:hAnsi="Verdana"/>
          <w:sz w:val="24"/>
          <w:szCs w:val="24"/>
        </w:rPr>
        <w:t>Material: 100% Baumwolle, Füllung aus 100% Polyester</w:t>
      </w:r>
    </w:p>
    <w:p w14:paraId="1E5862D8" w14:textId="77777777" w:rsidR="00581B82" w:rsidRPr="00374230" w:rsidRDefault="00581B82" w:rsidP="00581B82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</w:p>
    <w:p w14:paraId="2CBC9516" w14:textId="1D72AD4F" w:rsidR="00581B82" w:rsidRPr="004A39D0" w:rsidRDefault="004A39D0" w:rsidP="00581B82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  <w:u w:val="single"/>
        </w:rPr>
      </w:pPr>
      <w:r w:rsidRPr="004A39D0">
        <w:rPr>
          <w:rFonts w:ascii="Verdana" w:hAnsi="Verdana" w:cs="Verdana"/>
          <w:color w:val="000000" w:themeColor="text1"/>
          <w:u w:val="single"/>
        </w:rPr>
        <w:t xml:space="preserve">Passend für: </w:t>
      </w:r>
    </w:p>
    <w:p w14:paraId="06513237" w14:textId="77777777" w:rsidR="004A39D0" w:rsidRDefault="004A39D0" w:rsidP="00925113">
      <w:pPr>
        <w:widowControl w:val="0"/>
        <w:autoSpaceDE w:val="0"/>
        <w:autoSpaceDN w:val="0"/>
        <w:adjustRightInd w:val="0"/>
        <w:rPr>
          <w:rFonts w:ascii="Verdana" w:hAnsi="Verdana" w:cs="Verdana"/>
          <w:color w:val="292929"/>
        </w:rPr>
      </w:pPr>
    </w:p>
    <w:p w14:paraId="2927DA8D" w14:textId="2E4FEEFD" w:rsidR="00925113" w:rsidRDefault="004A39D0" w:rsidP="00925113">
      <w:pPr>
        <w:widowControl w:val="0"/>
        <w:autoSpaceDE w:val="0"/>
        <w:autoSpaceDN w:val="0"/>
        <w:adjustRightInd w:val="0"/>
        <w:rPr>
          <w:rFonts w:ascii="OpenSans-CondensedLight" w:hAnsi="OpenSans-CondensedLight" w:cs="OpenSans-CondensedLight"/>
          <w:color w:val="292929"/>
          <w:sz w:val="38"/>
          <w:szCs w:val="38"/>
        </w:rPr>
      </w:pPr>
      <w:r>
        <w:rPr>
          <w:rFonts w:ascii="Verdana" w:hAnsi="Verdana" w:cs="Verdana"/>
          <w:color w:val="292929"/>
        </w:rPr>
        <w:t xml:space="preserve">Der </w:t>
      </w:r>
      <w:r w:rsidR="00925113">
        <w:rPr>
          <w:rFonts w:ascii="Verdana" w:hAnsi="Verdana" w:cs="Verdana"/>
          <w:color w:val="292929"/>
        </w:rPr>
        <w:t>zusammenklappbare Laufstall</w:t>
      </w:r>
      <w:r w:rsidR="0015151B">
        <w:rPr>
          <w:rFonts w:ascii="Verdana" w:hAnsi="Verdana" w:cs="Verdana"/>
          <w:color w:val="292929"/>
        </w:rPr>
        <w:t xml:space="preserve"> MORITZ von</w:t>
      </w:r>
      <w:bookmarkStart w:id="0" w:name="_GoBack"/>
      <w:bookmarkEnd w:id="0"/>
      <w:r w:rsidR="00925113">
        <w:rPr>
          <w:rFonts w:ascii="Verdana" w:hAnsi="Verdana" w:cs="Verdana"/>
          <w:color w:val="292929"/>
        </w:rPr>
        <w:t> tiSsi® ist perfekt für kleine Wohnungen, </w:t>
      </w:r>
      <w:r w:rsidR="00925113">
        <w:rPr>
          <w:rFonts w:ascii="OpenSans-CondensedLight" w:hAnsi="OpenSans-CondensedLight" w:cs="OpenSans-CondensedLight"/>
          <w:color w:val="292929"/>
          <w:sz w:val="38"/>
          <w:szCs w:val="38"/>
        </w:rPr>
        <w:t> </w:t>
      </w:r>
      <w:r w:rsidR="00925113">
        <w:rPr>
          <w:rFonts w:ascii="Verdana" w:hAnsi="Verdana" w:cs="Verdana"/>
          <w:color w:val="292929"/>
        </w:rPr>
        <w:t>Kindertagesstätten und Hotels, aber auch für eine Besuch bei den Großeltern darf ein sicherer Liegeplatz nicht fehlen</w:t>
      </w:r>
    </w:p>
    <w:p w14:paraId="78F82651" w14:textId="77777777" w:rsidR="00925113" w:rsidRDefault="00925113" w:rsidP="00925113">
      <w:pPr>
        <w:widowControl w:val="0"/>
        <w:autoSpaceDE w:val="0"/>
        <w:autoSpaceDN w:val="0"/>
        <w:adjustRightInd w:val="0"/>
        <w:rPr>
          <w:rFonts w:ascii="OpenSans-CondensedLight" w:hAnsi="OpenSans-CondensedLight" w:cs="OpenSans-CondensedLight"/>
          <w:color w:val="292929"/>
          <w:sz w:val="38"/>
          <w:szCs w:val="38"/>
        </w:rPr>
      </w:pPr>
      <w:r>
        <w:rPr>
          <w:rFonts w:ascii="OpenSans-CondensedLight" w:hAnsi="OpenSans-CondensedLight" w:cs="OpenSans-CondensedLight"/>
          <w:color w:val="292929"/>
          <w:sz w:val="38"/>
          <w:szCs w:val="38"/>
        </w:rPr>
        <w:t> </w:t>
      </w:r>
    </w:p>
    <w:p w14:paraId="62E2DC1F" w14:textId="5921E73C" w:rsidR="00925113" w:rsidRDefault="00925113" w:rsidP="00925113">
      <w:pPr>
        <w:widowControl w:val="0"/>
        <w:autoSpaceDE w:val="0"/>
        <w:autoSpaceDN w:val="0"/>
        <w:adjustRightInd w:val="0"/>
        <w:rPr>
          <w:rFonts w:ascii="OpenSans-CondensedLight" w:hAnsi="OpenSans-CondensedLight" w:cs="OpenSans-CondensedLight"/>
          <w:color w:val="292929"/>
          <w:sz w:val="38"/>
          <w:szCs w:val="38"/>
        </w:rPr>
      </w:pPr>
      <w:r>
        <w:rPr>
          <w:rFonts w:ascii="Verdana" w:hAnsi="Verdana" w:cs="Verdana"/>
          <w:color w:val="292929"/>
        </w:rPr>
        <w:t>Mit dem Laufgitter von tiSsi® sind Sie immer flexibel und können es bei Bedarf sehr platzsparend unterbringen.</w:t>
      </w:r>
    </w:p>
    <w:p w14:paraId="34238447" w14:textId="77777777" w:rsidR="00925113" w:rsidRDefault="00925113" w:rsidP="00925113">
      <w:pPr>
        <w:widowControl w:val="0"/>
        <w:autoSpaceDE w:val="0"/>
        <w:autoSpaceDN w:val="0"/>
        <w:adjustRightInd w:val="0"/>
        <w:rPr>
          <w:rFonts w:ascii="OpenSans-CondensedLight" w:hAnsi="OpenSans-CondensedLight" w:cs="OpenSans-CondensedLight"/>
          <w:color w:val="292929"/>
          <w:sz w:val="38"/>
          <w:szCs w:val="38"/>
        </w:rPr>
      </w:pPr>
      <w:r>
        <w:rPr>
          <w:rFonts w:ascii="OpenSans-CondensedLight" w:hAnsi="OpenSans-CondensedLight" w:cs="OpenSans-CondensedLight"/>
          <w:color w:val="292929"/>
          <w:sz w:val="38"/>
          <w:szCs w:val="38"/>
        </w:rPr>
        <w:t> </w:t>
      </w:r>
    </w:p>
    <w:p w14:paraId="51966AAA" w14:textId="77777777" w:rsidR="00925113" w:rsidRDefault="00925113" w:rsidP="00925113">
      <w:pPr>
        <w:widowControl w:val="0"/>
        <w:autoSpaceDE w:val="0"/>
        <w:autoSpaceDN w:val="0"/>
        <w:adjustRightInd w:val="0"/>
        <w:rPr>
          <w:rFonts w:ascii="OpenSans-CondensedLight" w:hAnsi="OpenSans-CondensedLight" w:cs="OpenSans-CondensedLight"/>
          <w:color w:val="292929"/>
          <w:sz w:val="38"/>
          <w:szCs w:val="38"/>
        </w:rPr>
      </w:pPr>
      <w:r>
        <w:rPr>
          <w:rFonts w:ascii="Verdana" w:hAnsi="Verdana" w:cs="Verdana"/>
          <w:color w:val="292929"/>
        </w:rPr>
        <w:t>Dank des einfachen Klappmechanismus werden die Laufgitter im Bedarfsfall ganz ohne Werkzeug aufgeklappt und nach Gebrauch wieder platzsparend</w:t>
      </w:r>
      <w:r>
        <w:rPr>
          <w:rFonts w:ascii="Verdana" w:hAnsi="Verdana" w:cs="Verdana"/>
          <w:color w:val="292929"/>
          <w:sz w:val="38"/>
          <w:szCs w:val="38"/>
        </w:rPr>
        <w:t> </w:t>
      </w:r>
      <w:r>
        <w:rPr>
          <w:rFonts w:ascii="Verdana" w:hAnsi="Verdana" w:cs="Verdana"/>
          <w:color w:val="292929"/>
        </w:rPr>
        <w:t>zusammengeklappt und zur Seite gestellt.</w:t>
      </w:r>
    </w:p>
    <w:p w14:paraId="37EF0916" w14:textId="1CF62180" w:rsidR="007413CA" w:rsidRPr="00374230" w:rsidRDefault="007413CA" w:rsidP="004A39D0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  <w:r w:rsidRPr="00374230">
        <w:rPr>
          <w:rFonts w:ascii="Verdana" w:hAnsi="Verdana" w:cs="Verdana"/>
          <w:color w:val="000000" w:themeColor="text1"/>
        </w:rPr>
        <w:t>Die Sicherheit und die Verwendung von ökol</w:t>
      </w:r>
      <w:r w:rsidR="005F0AF9" w:rsidRPr="00374230">
        <w:rPr>
          <w:rFonts w:ascii="Verdana" w:hAnsi="Verdana" w:cs="Verdana"/>
          <w:color w:val="000000" w:themeColor="text1"/>
        </w:rPr>
        <w:t>ogisch</w:t>
      </w:r>
      <w:r w:rsidRPr="00374230">
        <w:rPr>
          <w:rFonts w:ascii="Verdana" w:hAnsi="Verdana" w:cs="Verdana"/>
          <w:color w:val="000000" w:themeColor="text1"/>
        </w:rPr>
        <w:t>n unbedenklichen Materialien sind in der Prod</w:t>
      </w:r>
      <w:r w:rsidR="005F0AF9" w:rsidRPr="00374230">
        <w:rPr>
          <w:rFonts w:ascii="Verdana" w:hAnsi="Verdana" w:cs="Verdana"/>
          <w:color w:val="000000" w:themeColor="text1"/>
        </w:rPr>
        <w:t>u</w:t>
      </w:r>
      <w:r w:rsidRPr="00374230">
        <w:rPr>
          <w:rFonts w:ascii="Verdana" w:hAnsi="Verdana" w:cs="Verdana"/>
          <w:color w:val="000000" w:themeColor="text1"/>
        </w:rPr>
        <w:t xml:space="preserve">ktion des tiSsi® oberste Priorität, denn uns liegt das Wohl Ihres Kindes sehr am Herzen. </w:t>
      </w:r>
    </w:p>
    <w:p w14:paraId="683C752B" w14:textId="77777777" w:rsidR="007413CA" w:rsidRPr="00374230" w:rsidRDefault="007413CA" w:rsidP="007413CA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</w:p>
    <w:p w14:paraId="7267ED33" w14:textId="6F66ED84" w:rsidR="0020206A" w:rsidRPr="00374230" w:rsidRDefault="0020206A" w:rsidP="0020206A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  <w:r w:rsidRPr="00374230">
        <w:rPr>
          <w:rFonts w:ascii="Verdana" w:hAnsi="Verdana" w:cs="Verdana"/>
          <w:b/>
          <w:bCs/>
          <w:color w:val="000000" w:themeColor="text1"/>
        </w:rPr>
        <w:t>Pflegehinweise:</w:t>
      </w:r>
    </w:p>
    <w:p w14:paraId="43251124" w14:textId="77777777" w:rsidR="004A39D0" w:rsidRPr="004A39D0" w:rsidRDefault="004A39D0" w:rsidP="004A39D0">
      <w:pPr>
        <w:pStyle w:val="NurText"/>
        <w:rPr>
          <w:rFonts w:ascii="Verdana" w:hAnsi="Verdana"/>
          <w:sz w:val="24"/>
          <w:szCs w:val="24"/>
        </w:rPr>
      </w:pPr>
      <w:r w:rsidRPr="004A39D0">
        <w:rPr>
          <w:rFonts w:ascii="Verdana" w:hAnsi="Verdana"/>
          <w:sz w:val="24"/>
          <w:szCs w:val="24"/>
        </w:rPr>
        <w:t>Waschbar bei 30° C</w:t>
      </w:r>
    </w:p>
    <w:p w14:paraId="000F74B0" w14:textId="77777777" w:rsidR="004A39D0" w:rsidRPr="004A39D0" w:rsidRDefault="004A39D0" w:rsidP="004A39D0">
      <w:pPr>
        <w:pStyle w:val="NurText"/>
        <w:rPr>
          <w:rFonts w:ascii="Verdana" w:hAnsi="Verdana"/>
          <w:sz w:val="24"/>
          <w:szCs w:val="24"/>
        </w:rPr>
      </w:pPr>
      <w:r w:rsidRPr="004A39D0">
        <w:rPr>
          <w:rFonts w:ascii="Verdana" w:hAnsi="Verdana"/>
          <w:sz w:val="24"/>
          <w:szCs w:val="24"/>
        </w:rPr>
        <w:t>Material: 100% Baumwolle, Füllung aus 100% Polyester</w:t>
      </w:r>
    </w:p>
    <w:p w14:paraId="5E0D122F" w14:textId="367F767B" w:rsidR="00ED405B" w:rsidRPr="00374230" w:rsidRDefault="00ED405B" w:rsidP="00374230">
      <w:pPr>
        <w:rPr>
          <w:color w:val="000000" w:themeColor="text1"/>
        </w:rPr>
      </w:pPr>
      <w:r>
        <w:rPr>
          <w:rFonts w:ascii="Verdana" w:hAnsi="Verdana" w:cs="Verdana"/>
          <w:sz w:val="22"/>
          <w:szCs w:val="22"/>
        </w:rPr>
        <w:t>Weitere Infos finden Sie auf www.tissi.de </w:t>
      </w:r>
    </w:p>
    <w:sectPr w:rsidR="00ED405B" w:rsidRPr="00374230" w:rsidSect="00BB7CDF">
      <w:pgSz w:w="11900" w:h="16840"/>
      <w:pgMar w:top="1417" w:right="985" w:bottom="1134" w:left="1417" w:header="708" w:footer="708" w:gutter="0"/>
      <w:cols w:space="708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enSans-CondensedLigh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71812C0D"/>
    <w:multiLevelType w:val="hybridMultilevel"/>
    <w:tmpl w:val="587857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06A"/>
    <w:rsid w:val="0008150D"/>
    <w:rsid w:val="0015151B"/>
    <w:rsid w:val="0020206A"/>
    <w:rsid w:val="00374230"/>
    <w:rsid w:val="004A39D0"/>
    <w:rsid w:val="004A43B2"/>
    <w:rsid w:val="00581B82"/>
    <w:rsid w:val="005F0AF9"/>
    <w:rsid w:val="006430A1"/>
    <w:rsid w:val="007413CA"/>
    <w:rsid w:val="00925113"/>
    <w:rsid w:val="00A017FC"/>
    <w:rsid w:val="00A80DF0"/>
    <w:rsid w:val="00BB7CDF"/>
    <w:rsid w:val="00C84438"/>
    <w:rsid w:val="00D61A9B"/>
    <w:rsid w:val="00ED4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2050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de-DE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581B82"/>
    <w:pPr>
      <w:ind w:left="720"/>
      <w:contextualSpacing/>
    </w:pPr>
  </w:style>
  <w:style w:type="paragraph" w:styleId="StandardWeb">
    <w:name w:val="Normal (Web)"/>
    <w:basedOn w:val="Standard"/>
    <w:uiPriority w:val="99"/>
    <w:unhideWhenUsed/>
    <w:rsid w:val="00BB7CDF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apple-converted-space">
    <w:name w:val="apple-converted-space"/>
    <w:basedOn w:val="Absatz-Standardschriftart"/>
    <w:rsid w:val="00BB7CDF"/>
  </w:style>
  <w:style w:type="paragraph" w:styleId="NurText">
    <w:name w:val="Plain Text"/>
    <w:basedOn w:val="Standard"/>
    <w:link w:val="NurTextZchn"/>
    <w:uiPriority w:val="99"/>
    <w:semiHidden/>
    <w:unhideWhenUsed/>
    <w:rsid w:val="004A39D0"/>
    <w:rPr>
      <w:rFonts w:ascii="Calibri" w:hAnsi="Calibri" w:cs="Consolas"/>
      <w:sz w:val="22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4A39D0"/>
    <w:rPr>
      <w:rFonts w:ascii="Calibri" w:hAnsi="Calibri" w:cs="Consolas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29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Matthias Oster</dc:creator>
  <cp:keywords/>
  <dc:description/>
  <cp:lastModifiedBy>Matthias Oster</cp:lastModifiedBy>
  <cp:revision>2</cp:revision>
  <cp:lastPrinted>2016-06-20T08:12:00Z</cp:lastPrinted>
  <dcterms:created xsi:type="dcterms:W3CDTF">2019-07-29T06:22:00Z</dcterms:created>
  <dcterms:modified xsi:type="dcterms:W3CDTF">2019-07-29T06:22:00Z</dcterms:modified>
</cp:coreProperties>
</file>